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FF4183E" wp14:paraId="767604F2" wp14:textId="37087F79">
      <w:pPr>
        <w:pStyle w:val="Normal"/>
      </w:pPr>
      <w:r w:rsidR="4C1FB22C">
        <w:rPr/>
        <w:t xml:space="preserve"> </w:t>
      </w:r>
    </w:p>
    <w:p w:rsidR="04EB374F" w:rsidP="21C9C69F" w:rsidRDefault="04EB374F" w14:paraId="21B5E3AD" w14:textId="0481169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21C9C69F" w:rsidR="04EB374F">
        <w:rPr>
          <w:b w:val="1"/>
          <w:bCs w:val="1"/>
        </w:rPr>
        <w:t>Referat fra generalforsamling afholdt onsdag den 4. september 2024</w:t>
      </w:r>
    </w:p>
    <w:p w:rsidR="04EB374F" w:rsidP="21C9C69F" w:rsidRDefault="04EB374F" w14:paraId="48A53DE7" w14:textId="0642772C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21C9C69F" w:rsidR="04EB374F">
        <w:rPr>
          <w:b w:val="1"/>
          <w:bCs w:val="1"/>
        </w:rPr>
        <w:t>Valg af dirigent</w:t>
      </w:r>
    </w:p>
    <w:p w:rsidR="04EB374F" w:rsidP="21C9C69F" w:rsidRDefault="04EB374F" w14:paraId="2F6E939A" w14:textId="4F8D1891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</w:pPr>
      <w:r w:rsidR="04EB374F">
        <w:rPr/>
        <w:t>Foreningens revisor Evan Klarholdt blev valgt.</w:t>
      </w:r>
    </w:p>
    <w:p w:rsidR="04EB374F" w:rsidP="21C9C69F" w:rsidRDefault="04EB374F" w14:paraId="6C40ACFC" w14:textId="7C218F11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</w:pPr>
      <w:r w:rsidR="04EB374F">
        <w:rPr/>
        <w:t>Evan konstaterede at generalforsamlingen var lovligt</w:t>
      </w:r>
      <w:r w:rsidR="403B0DB5">
        <w:rPr/>
        <w:t xml:space="preserve"> indvarslet.</w:t>
      </w:r>
      <w:r>
        <w:br/>
      </w:r>
      <w:r w:rsidR="25694F1F">
        <w:rPr/>
        <w:t>2</w:t>
      </w:r>
      <w:r w:rsidR="5D00D2A3">
        <w:rPr/>
        <w:t>2</w:t>
      </w:r>
      <w:r w:rsidR="25694F1F">
        <w:rPr/>
        <w:t xml:space="preserve"> boliger var repræsenteret ved mødet - herunder 3 fuldmagter.</w:t>
      </w:r>
    </w:p>
    <w:p w:rsidR="25694F1F" w:rsidP="5A94BB50" w:rsidRDefault="25694F1F" w14:paraId="4E94652B" w14:textId="42360EF8">
      <w:pPr>
        <w:pStyle w:val="ListParagraph"/>
        <w:suppressLineNumbers w:val="0"/>
        <w:spacing w:before="0" w:beforeAutospacing="off" w:after="160" w:afterAutospacing="off" w:line="279" w:lineRule="auto"/>
        <w:ind w:left="720" w:right="0"/>
        <w:jc w:val="left"/>
      </w:pPr>
      <w:r w:rsidR="25694F1F">
        <w:rPr/>
        <w:t>2 boliger forlod mødet inden mødets afslutning</w:t>
      </w:r>
    </w:p>
    <w:p w:rsidR="21C9C69F" w:rsidP="21C9C69F" w:rsidRDefault="21C9C69F" w14:paraId="208C71A4" w14:textId="32DC55A9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</w:pPr>
    </w:p>
    <w:p w:rsidR="3B7FC301" w:rsidP="21C9C69F" w:rsidRDefault="3B7FC301" w14:paraId="1E91ECBC" w14:textId="3AA7EA79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Pr="21C9C69F" w:rsidR="3B7FC301">
        <w:rPr>
          <w:b w:val="1"/>
          <w:bCs w:val="1"/>
        </w:rPr>
        <w:t>Bestyrelsens beretning</w:t>
      </w:r>
      <w:r>
        <w:br/>
      </w:r>
      <w:r w:rsidR="5826B169">
        <w:rPr/>
        <w:t xml:space="preserve">Beretningen var udsendt på mail den </w:t>
      </w:r>
      <w:r w:rsidR="7BF3CDE7">
        <w:rPr/>
        <w:t>31. August 2024 samt udleveret i papirform til bolig 175 og bolig 195</w:t>
      </w:r>
      <w:r w:rsidR="49471B0A">
        <w:rPr/>
        <w:t>.</w:t>
      </w:r>
    </w:p>
    <w:p w:rsidR="49471B0A" w:rsidP="21C9C69F" w:rsidRDefault="49471B0A" w14:paraId="62CF4AEB" w14:textId="096A11E5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</w:pPr>
      <w:r w:rsidR="49471B0A">
        <w:rPr/>
        <w:t>Finn bolig 199 spurgte til, hvorfor Valuar ikke var nævnt i beretningen.</w:t>
      </w:r>
    </w:p>
    <w:p w:rsidR="49471B0A" w:rsidP="21C9C69F" w:rsidRDefault="49471B0A" w14:paraId="6555DDB0" w14:textId="6BEF0FEF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</w:pPr>
      <w:r w:rsidR="49471B0A">
        <w:rPr/>
        <w:t xml:space="preserve">Evan henviste til, at emnet ville blive behandlet under </w:t>
      </w:r>
      <w:r w:rsidR="02A11DFC">
        <w:rPr/>
        <w:t xml:space="preserve">senere </w:t>
      </w:r>
      <w:r w:rsidR="02A11DFC">
        <w:rPr/>
        <w:t>punkter.</w:t>
      </w:r>
    </w:p>
    <w:p w:rsidR="29320DB2" w:rsidP="21C9C69F" w:rsidRDefault="29320DB2" w14:paraId="47F9570A" w14:textId="3DCC5BEF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</w:pPr>
      <w:r w:rsidR="29320DB2">
        <w:rPr/>
        <w:t>Beretningen blev efterfølgende taget til efterretning.</w:t>
      </w:r>
    </w:p>
    <w:p w:rsidR="21C9C69F" w:rsidP="21C9C69F" w:rsidRDefault="21C9C69F" w14:paraId="3238A520" w14:textId="505BC464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</w:pPr>
    </w:p>
    <w:p w:rsidR="7838D7DD" w:rsidP="21C9C69F" w:rsidRDefault="7838D7DD" w14:paraId="0910AC10" w14:textId="2DC066F5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Pr="59210A3A" w:rsidR="7838D7DD">
        <w:rPr>
          <w:b w:val="1"/>
          <w:bCs w:val="1"/>
        </w:rPr>
        <w:t>Forelæggelse af den reviderede årsrapport</w:t>
      </w:r>
      <w:r w:rsidRPr="59210A3A" w:rsidR="37A85815">
        <w:rPr>
          <w:b w:val="1"/>
          <w:bCs w:val="1"/>
        </w:rPr>
        <w:t xml:space="preserve"> med forslag til værdiansættelse og eventuel revisionsberetning samt godkendelse af årsregnskabet og værdiansættelsen</w:t>
      </w:r>
      <w:r w:rsidRPr="59210A3A" w:rsidR="58FE2DF7">
        <w:rPr>
          <w:b w:val="1"/>
          <w:bCs w:val="1"/>
        </w:rPr>
        <w:t>.</w:t>
      </w:r>
      <w:r>
        <w:br/>
      </w:r>
      <w:r w:rsidR="1EF3C06F">
        <w:rPr>
          <w:b w:val="0"/>
          <w:bCs w:val="0"/>
        </w:rPr>
        <w:t xml:space="preserve">Evan Klarholdt </w:t>
      </w:r>
      <w:r w:rsidR="077ECC19">
        <w:rPr>
          <w:b w:val="0"/>
          <w:bCs w:val="0"/>
        </w:rPr>
        <w:t>redegjorde for opstilling og tal i</w:t>
      </w:r>
      <w:r w:rsidR="1EF3C06F">
        <w:rPr>
          <w:b w:val="0"/>
          <w:bCs w:val="0"/>
        </w:rPr>
        <w:t xml:space="preserve"> årsrapporten</w:t>
      </w:r>
      <w:r w:rsidR="25281E47">
        <w:rPr>
          <w:b w:val="0"/>
          <w:bCs w:val="0"/>
        </w:rPr>
        <w:t xml:space="preserve"> og oplyste, at regnskabspraksis følger tidligere års praksi</w:t>
      </w:r>
      <w:r w:rsidR="57728231">
        <w:rPr>
          <w:b w:val="0"/>
          <w:bCs w:val="0"/>
        </w:rPr>
        <w:t xml:space="preserve">s og at </w:t>
      </w:r>
      <w:r w:rsidR="39D8EF9C">
        <w:rPr>
          <w:b w:val="0"/>
          <w:bCs w:val="0"/>
        </w:rPr>
        <w:t>rapporten i øvrigt følger gældende vejledninger og regnskabslov.</w:t>
      </w:r>
    </w:p>
    <w:p w:rsidR="21C9C69F" w:rsidP="21C9C69F" w:rsidRDefault="21C9C69F" w14:paraId="7D479F0D" w14:textId="79DD1375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b w:val="0"/>
          <w:bCs w:val="0"/>
        </w:rPr>
      </w:pPr>
      <w:r w:rsidR="0F29A323">
        <w:rPr>
          <w:b w:val="0"/>
          <w:bCs w:val="0"/>
        </w:rPr>
        <w:t xml:space="preserve">Valuarprincip blev godkendt som </w:t>
      </w:r>
      <w:r w:rsidR="0F29A323">
        <w:rPr>
          <w:b w:val="0"/>
          <w:bCs w:val="0"/>
        </w:rPr>
        <w:t>værdiansættelsesmetode</w:t>
      </w:r>
      <w:r w:rsidR="0F29A323">
        <w:rPr>
          <w:b w:val="0"/>
          <w:bCs w:val="0"/>
        </w:rPr>
        <w:t>.</w:t>
      </w:r>
    </w:p>
    <w:p w:rsidR="39D8EF9C" w:rsidP="21C9C69F" w:rsidRDefault="39D8EF9C" w14:paraId="5F44B4F8" w14:textId="5FA0C264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b w:val="0"/>
          <w:bCs w:val="0"/>
        </w:rPr>
      </w:pPr>
      <w:r w:rsidR="39D8EF9C">
        <w:rPr>
          <w:b w:val="0"/>
          <w:bCs w:val="0"/>
        </w:rPr>
        <w:t>Der var ingen spørgsmål og regnskabet blev godkendt.</w:t>
      </w:r>
      <w:r>
        <w:br/>
      </w:r>
    </w:p>
    <w:p w:rsidR="21750F5F" w:rsidP="21C9C69F" w:rsidRDefault="21750F5F" w14:paraId="1B410330" w14:textId="514B1CD7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000000" w:themeColor="text1" w:themeTint="FF" w:themeShade="FF"/>
        </w:rPr>
      </w:pPr>
      <w:r w:rsidRPr="59210A3A" w:rsidR="2C12F5E7">
        <w:rPr>
          <w:b w:val="1"/>
          <w:bCs w:val="1"/>
        </w:rPr>
        <w:t>Forelæggelse af drifts- og likviditetsbudget til godkendelse</w:t>
      </w:r>
      <w:r w:rsidRPr="59210A3A" w:rsidR="426741AC">
        <w:rPr>
          <w:b w:val="1"/>
          <w:bCs w:val="1"/>
        </w:rPr>
        <w:t xml:space="preserve"> og beslutning om eventuel ændring af boligafgiften</w:t>
      </w:r>
      <w:r w:rsidRPr="59210A3A" w:rsidR="6EF4B603">
        <w:rPr>
          <w:b w:val="1"/>
          <w:bCs w:val="1"/>
        </w:rPr>
        <w:t>.</w:t>
      </w:r>
      <w:r>
        <w:br/>
      </w:r>
      <w:r w:rsidR="0CCDA2C2">
        <w:rPr>
          <w:b w:val="0"/>
          <w:bCs w:val="0"/>
        </w:rPr>
        <w:t xml:space="preserve">Punktet blev behandlet </w:t>
      </w:r>
      <w:r w:rsidR="02F3F522">
        <w:rPr>
          <w:b w:val="0"/>
          <w:bCs w:val="0"/>
        </w:rPr>
        <w:t>i forbindelse med</w:t>
      </w:r>
      <w:r w:rsidR="0CCDA2C2">
        <w:rPr>
          <w:b w:val="0"/>
          <w:bCs w:val="0"/>
        </w:rPr>
        <w:t xml:space="preserve"> pkt. 5 Indkomne forslag, idet de stillede forslag ville have betydning for</w:t>
      </w:r>
      <w:r w:rsidR="7E85D169">
        <w:rPr>
          <w:b w:val="0"/>
          <w:bCs w:val="0"/>
        </w:rPr>
        <w:t xml:space="preserve"> boligafgiften.</w:t>
      </w:r>
      <w:r w:rsidR="344AC728">
        <w:rPr>
          <w:b w:val="0"/>
          <w:bCs w:val="0"/>
        </w:rPr>
        <w:t xml:space="preserve"> </w:t>
      </w:r>
      <w:r>
        <w:br/>
      </w:r>
      <w:proofErr w:type="spellStart"/>
      <w:proofErr w:type="spellEnd"/>
    </w:p>
    <w:p w:rsidR="21750F5F" w:rsidP="21C9C69F" w:rsidRDefault="21750F5F" w14:paraId="202C0263" w14:textId="0E47A400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000000" w:themeColor="text1" w:themeTint="FF" w:themeShade="FF"/>
        </w:rPr>
      </w:pPr>
      <w:r w:rsidRPr="59210A3A" w:rsidR="21750F5F">
        <w:rPr>
          <w:b w:val="1"/>
          <w:bCs w:val="1"/>
          <w:color w:val="000000" w:themeColor="text1" w:themeTint="FF" w:themeShade="FF"/>
        </w:rPr>
        <w:t>Behandling af indkomne forslag</w:t>
      </w:r>
      <w:r>
        <w:br/>
      </w:r>
      <w:r w:rsidRPr="59210A3A" w:rsidR="1FFAAD9B">
        <w:rPr>
          <w:b w:val="0"/>
          <w:bCs w:val="0"/>
          <w:color w:val="000000" w:themeColor="text1" w:themeTint="FF" w:themeShade="FF"/>
        </w:rPr>
        <w:t xml:space="preserve">Der var 3 forslag til behandling (alle 3 </w:t>
      </w:r>
      <w:r w:rsidRPr="59210A3A" w:rsidR="07478088">
        <w:rPr>
          <w:b w:val="0"/>
          <w:bCs w:val="0"/>
          <w:color w:val="000000" w:themeColor="text1" w:themeTint="FF" w:themeShade="FF"/>
        </w:rPr>
        <w:t xml:space="preserve">forslag </w:t>
      </w:r>
      <w:r w:rsidRPr="59210A3A" w:rsidR="5BDAD606">
        <w:rPr>
          <w:b w:val="0"/>
          <w:bCs w:val="0"/>
          <w:color w:val="000000" w:themeColor="text1" w:themeTint="FF" w:themeShade="FF"/>
        </w:rPr>
        <w:t xml:space="preserve">var </w:t>
      </w:r>
      <w:r w:rsidRPr="59210A3A" w:rsidR="1FFAAD9B">
        <w:rPr>
          <w:b w:val="0"/>
          <w:bCs w:val="0"/>
          <w:color w:val="000000" w:themeColor="text1" w:themeTint="FF" w:themeShade="FF"/>
        </w:rPr>
        <w:t xml:space="preserve">udsendt pr. </w:t>
      </w:r>
      <w:proofErr w:type="spellStart"/>
      <w:r w:rsidRPr="59210A3A" w:rsidR="60530D36">
        <w:rPr>
          <w:b w:val="0"/>
          <w:bCs w:val="0"/>
          <w:color w:val="000000" w:themeColor="text1" w:themeTint="FF" w:themeShade="FF"/>
        </w:rPr>
        <w:t>m</w:t>
      </w:r>
      <w:r w:rsidRPr="59210A3A" w:rsidR="1FFAAD9B">
        <w:rPr>
          <w:b w:val="0"/>
          <w:bCs w:val="0"/>
          <w:color w:val="000000" w:themeColor="text1" w:themeTint="FF" w:themeShade="FF"/>
        </w:rPr>
        <w:t>ail+udleveret</w:t>
      </w:r>
      <w:proofErr w:type="spellEnd"/>
      <w:r w:rsidRPr="59210A3A" w:rsidR="1FFAAD9B">
        <w:rPr>
          <w:b w:val="0"/>
          <w:bCs w:val="0"/>
          <w:color w:val="000000" w:themeColor="text1" w:themeTint="FF" w:themeShade="FF"/>
        </w:rPr>
        <w:t xml:space="preserve"> i papirform til</w:t>
      </w:r>
      <w:r w:rsidRPr="59210A3A" w:rsidR="19C9D85C">
        <w:rPr>
          <w:b w:val="0"/>
          <w:bCs w:val="0"/>
          <w:color w:val="000000" w:themeColor="text1" w:themeTint="FF" w:themeShade="FF"/>
        </w:rPr>
        <w:t xml:space="preserve"> bolig 175 og bolig 195</w:t>
      </w:r>
      <w:r w:rsidRPr="59210A3A" w:rsidR="33ED7683">
        <w:rPr>
          <w:b w:val="0"/>
          <w:bCs w:val="0"/>
          <w:color w:val="000000" w:themeColor="text1" w:themeTint="FF" w:themeShade="FF"/>
        </w:rPr>
        <w:t>)</w:t>
      </w:r>
      <w:r w:rsidRPr="59210A3A" w:rsidR="19C9D85C">
        <w:rPr>
          <w:b w:val="0"/>
          <w:bCs w:val="0"/>
          <w:color w:val="000000" w:themeColor="text1" w:themeTint="FF" w:themeShade="FF"/>
        </w:rPr>
        <w:t>.</w:t>
      </w:r>
      <w:r>
        <w:br/>
      </w:r>
      <w:r>
        <w:br/>
      </w:r>
      <w:r w:rsidRPr="59210A3A" w:rsidR="19AE4338">
        <w:rPr>
          <w:b w:val="0"/>
          <w:bCs w:val="0"/>
          <w:color w:val="000000" w:themeColor="text1" w:themeTint="FF" w:themeShade="FF"/>
        </w:rPr>
        <w:t>Evan valgte at sætte bestyrelsens forslag til afstemning først.</w:t>
      </w:r>
      <w:r w:rsidRPr="59210A3A" w:rsidR="52533395">
        <w:rPr>
          <w:b w:val="0"/>
          <w:bCs w:val="0"/>
          <w:color w:val="000000" w:themeColor="text1" w:themeTint="FF" w:themeShade="FF"/>
        </w:rPr>
        <w:t xml:space="preserve"> </w:t>
      </w:r>
      <w:r>
        <w:br/>
      </w:r>
    </w:p>
    <w:p w:rsidR="52533395" w:rsidP="59210A3A" w:rsidRDefault="52533395" w14:paraId="048B4246" w14:textId="2DDF9A10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b w:val="0"/>
          <w:bCs w:val="0"/>
          <w:i w:val="1"/>
          <w:iCs w:val="1"/>
          <w:color w:val="FF0000"/>
        </w:rPr>
      </w:pPr>
      <w:r w:rsidRPr="59210A3A" w:rsidR="52533395">
        <w:rPr>
          <w:b w:val="0"/>
          <w:bCs w:val="0"/>
          <w:i w:val="1"/>
          <w:iCs w:val="1"/>
          <w:color w:val="000000" w:themeColor="text1" w:themeTint="FF" w:themeShade="FF"/>
        </w:rPr>
        <w:t xml:space="preserve">Bestyrelsens forslag var en </w:t>
      </w:r>
      <w:r w:rsidRPr="59210A3A" w:rsidR="764CDF5F">
        <w:rPr>
          <w:b w:val="0"/>
          <w:bCs w:val="0"/>
          <w:i w:val="1"/>
          <w:iCs w:val="1"/>
          <w:color w:val="000000" w:themeColor="text1" w:themeTint="FF" w:themeShade="FF"/>
        </w:rPr>
        <w:t xml:space="preserve">ændring af vedtægternes </w:t>
      </w:r>
      <w:r w:rsidRPr="59210A3A" w:rsidR="52533395">
        <w:rPr>
          <w:b w:val="0"/>
          <w:bCs w:val="0"/>
          <w:i w:val="1"/>
          <w:iCs w:val="1"/>
          <w:color w:val="000000" w:themeColor="text1" w:themeTint="FF" w:themeShade="FF"/>
        </w:rPr>
        <w:t>§</w:t>
      </w:r>
      <w:r w:rsidRPr="59210A3A" w:rsidR="6D95FBC1">
        <w:rPr>
          <w:b w:val="0"/>
          <w:bCs w:val="0"/>
          <w:i w:val="1"/>
          <w:iCs w:val="1"/>
          <w:color w:val="000000" w:themeColor="text1" w:themeTint="FF" w:themeShade="FF"/>
        </w:rPr>
        <w:t>8 stk. 8.2</w:t>
      </w:r>
      <w:r w:rsidRPr="59210A3A" w:rsidR="4C339460">
        <w:rPr>
          <w:b w:val="0"/>
          <w:bCs w:val="0"/>
          <w:i w:val="1"/>
          <w:iCs w:val="1"/>
          <w:color w:val="000000" w:themeColor="text1" w:themeTint="FF" w:themeShade="FF"/>
        </w:rPr>
        <w:t>.</w:t>
      </w:r>
    </w:p>
    <w:p w:rsidR="21C9C69F" w:rsidP="21C9C69F" w:rsidRDefault="21C9C69F" w14:paraId="36D8D5B0" w14:textId="0FC3A4D2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b w:val="0"/>
          <w:bCs w:val="0"/>
          <w:color w:val="000000" w:themeColor="text1" w:themeTint="FF" w:themeShade="FF"/>
        </w:rPr>
      </w:pPr>
    </w:p>
    <w:p w:rsidR="4C339460" w:rsidP="21C9C69F" w:rsidRDefault="4C339460" w14:paraId="6E3799CF" w14:textId="49E8BDF5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b w:val="0"/>
          <w:bCs w:val="0"/>
          <w:color w:val="FF0000"/>
        </w:rPr>
      </w:pPr>
      <w:r w:rsidRPr="21C9C69F" w:rsidR="4C339460">
        <w:rPr>
          <w:b w:val="0"/>
          <w:bCs w:val="0"/>
          <w:color w:val="000000" w:themeColor="text1" w:themeTint="FF" w:themeShade="FF"/>
        </w:rPr>
        <w:t>Ny formulering:</w:t>
      </w:r>
      <w:r>
        <w:br/>
      </w:r>
      <w:r w:rsidRPr="21C9C69F" w:rsidR="7CE28401">
        <w:rPr>
          <w:b w:val="0"/>
          <w:bCs w:val="0"/>
          <w:color w:val="000000" w:themeColor="text1" w:themeTint="FF" w:themeShade="FF"/>
        </w:rPr>
        <w:t>(8.2) Foreningens driftsudgifter fordeles med 2/3 pr. Kvm boligareal og 1/3 pr. Bolig (25). Som driftsudgifter regnes udgifter undtagen afdrag på lån</w:t>
      </w:r>
      <w:r w:rsidRPr="21C9C69F" w:rsidR="51A18F4C">
        <w:rPr>
          <w:b w:val="0"/>
          <w:bCs w:val="0"/>
          <w:color w:val="000000" w:themeColor="text1" w:themeTint="FF" w:themeShade="FF"/>
        </w:rPr>
        <w:t>.</w:t>
      </w:r>
      <w:r>
        <w:br/>
      </w:r>
      <w:r w:rsidRPr="21C9C69F" w:rsidR="2FBF05F4">
        <w:rPr>
          <w:b w:val="0"/>
          <w:bCs w:val="0"/>
          <w:color w:val="000000" w:themeColor="text1" w:themeTint="FF" w:themeShade="FF"/>
        </w:rPr>
        <w:t>Renteudgifter indregnes som driftsudgifter og renteindtægter modregnes i driftsudgifterne.</w:t>
      </w:r>
      <w:r>
        <w:br/>
      </w:r>
      <w:r w:rsidRPr="21C9C69F" w:rsidR="208A94EA">
        <w:rPr>
          <w:b w:val="0"/>
          <w:bCs w:val="0"/>
          <w:color w:val="000000" w:themeColor="text1" w:themeTint="FF" w:themeShade="FF"/>
        </w:rPr>
        <w:t>Budgetteret overskud fordeles pr. kvm boligareal.</w:t>
      </w:r>
    </w:p>
    <w:p w:rsidR="21C9C69F" w:rsidP="21C9C69F" w:rsidRDefault="21C9C69F" w14:paraId="20D6CCB4" w14:textId="2688883D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b w:val="0"/>
          <w:bCs w:val="0"/>
          <w:color w:val="000000" w:themeColor="text1" w:themeTint="FF" w:themeShade="FF"/>
        </w:rPr>
      </w:pPr>
    </w:p>
    <w:p w:rsidR="208A94EA" w:rsidP="21C9C69F" w:rsidRDefault="208A94EA" w14:paraId="7A7F546B" w14:textId="57DA9C0A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b w:val="0"/>
          <w:bCs w:val="0"/>
          <w:color w:val="FF0000"/>
        </w:rPr>
      </w:pPr>
      <w:proofErr w:type="spellStart"/>
      <w:r w:rsidRPr="59210A3A" w:rsidR="208A94EA">
        <w:rPr>
          <w:b w:val="0"/>
          <w:bCs w:val="0"/>
          <w:color w:val="000000" w:themeColor="text1" w:themeTint="FF" w:themeShade="FF"/>
        </w:rPr>
        <w:t>Ikræfttræden</w:t>
      </w:r>
      <w:proofErr w:type="spellEnd"/>
      <w:r w:rsidRPr="59210A3A" w:rsidR="208A94EA">
        <w:rPr>
          <w:b w:val="0"/>
          <w:bCs w:val="0"/>
          <w:color w:val="000000" w:themeColor="text1" w:themeTint="FF" w:themeShade="FF"/>
        </w:rPr>
        <w:t xml:space="preserve"> pr. 1. juli 2025</w:t>
      </w:r>
      <w:r w:rsidRPr="59210A3A" w:rsidR="7FE1C0CA">
        <w:rPr>
          <w:b w:val="0"/>
          <w:bCs w:val="0"/>
          <w:color w:val="000000" w:themeColor="text1" w:themeTint="FF" w:themeShade="FF"/>
        </w:rPr>
        <w:t>. A</w:t>
      </w:r>
      <w:r w:rsidRPr="59210A3A" w:rsidR="208A94EA">
        <w:rPr>
          <w:b w:val="0"/>
          <w:bCs w:val="0"/>
          <w:color w:val="000000" w:themeColor="text1" w:themeTint="FF" w:themeShade="FF"/>
        </w:rPr>
        <w:t xml:space="preserve">llerede meddelt boligafgift for 2024/2025 er </w:t>
      </w:r>
      <w:r w:rsidRPr="59210A3A" w:rsidR="55A04A28">
        <w:rPr>
          <w:b w:val="0"/>
          <w:bCs w:val="0"/>
          <w:color w:val="000000" w:themeColor="text1" w:themeTint="FF" w:themeShade="FF"/>
        </w:rPr>
        <w:t xml:space="preserve">således </w:t>
      </w:r>
      <w:r w:rsidRPr="59210A3A" w:rsidR="208A94EA">
        <w:rPr>
          <w:b w:val="0"/>
          <w:bCs w:val="0"/>
          <w:color w:val="000000" w:themeColor="text1" w:themeTint="FF" w:themeShade="FF"/>
        </w:rPr>
        <w:t>gældende frem til</w:t>
      </w:r>
      <w:r w:rsidRPr="59210A3A" w:rsidR="043D08BE">
        <w:rPr>
          <w:b w:val="0"/>
          <w:bCs w:val="0"/>
          <w:color w:val="000000" w:themeColor="text1" w:themeTint="FF" w:themeShade="FF"/>
        </w:rPr>
        <w:t xml:space="preserve"> 30. </w:t>
      </w:r>
      <w:proofErr w:type="gramStart"/>
      <w:r w:rsidRPr="59210A3A" w:rsidR="043D08BE">
        <w:rPr>
          <w:b w:val="0"/>
          <w:bCs w:val="0"/>
          <w:color w:val="000000" w:themeColor="text1" w:themeTint="FF" w:themeShade="FF"/>
        </w:rPr>
        <w:t>Juni</w:t>
      </w:r>
      <w:proofErr w:type="gramEnd"/>
      <w:r w:rsidRPr="59210A3A" w:rsidR="043D08BE">
        <w:rPr>
          <w:b w:val="0"/>
          <w:bCs w:val="0"/>
          <w:color w:val="000000" w:themeColor="text1" w:themeTint="FF" w:themeShade="FF"/>
        </w:rPr>
        <w:t xml:space="preserve"> 2025</w:t>
      </w:r>
      <w:r w:rsidRPr="59210A3A" w:rsidR="043D08BE">
        <w:rPr>
          <w:b w:val="0"/>
          <w:bCs w:val="0"/>
          <w:color w:val="000000" w:themeColor="text1" w:themeTint="FF" w:themeShade="FF"/>
        </w:rPr>
        <w:t>.</w:t>
      </w:r>
      <w:r>
        <w:br/>
      </w:r>
      <w:r>
        <w:br/>
      </w:r>
      <w:r w:rsidRPr="59210A3A" w:rsidR="34B30862">
        <w:rPr>
          <w:b w:val="0"/>
          <w:bCs w:val="0"/>
          <w:color w:val="000000" w:themeColor="text1" w:themeTint="FF" w:themeShade="FF"/>
        </w:rPr>
        <w:t>Forslaget b</w:t>
      </w:r>
      <w:r w:rsidRPr="59210A3A" w:rsidR="143BE8BC">
        <w:rPr>
          <w:b w:val="0"/>
          <w:bCs w:val="0"/>
          <w:color w:val="000000" w:themeColor="text1" w:themeTint="FF" w:themeShade="FF"/>
        </w:rPr>
        <w:t xml:space="preserve">lev </w:t>
      </w:r>
      <w:r w:rsidRPr="59210A3A" w:rsidR="34B30862">
        <w:rPr>
          <w:b w:val="0"/>
          <w:bCs w:val="0"/>
          <w:color w:val="000000" w:themeColor="text1" w:themeTint="FF" w:themeShade="FF"/>
        </w:rPr>
        <w:t>vedtaget med 20 stemmer for – 1 undlod at stemme.</w:t>
      </w:r>
    </w:p>
    <w:p w:rsidR="21C9C69F" w:rsidP="21C9C69F" w:rsidRDefault="21C9C69F" w14:paraId="4B9ADD0C" w14:textId="78B24B3C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b w:val="0"/>
          <w:bCs w:val="0"/>
          <w:color w:val="000000" w:themeColor="text1" w:themeTint="FF" w:themeShade="FF"/>
        </w:rPr>
      </w:pPr>
    </w:p>
    <w:p w:rsidR="647813BA" w:rsidP="59210A3A" w:rsidRDefault="647813BA" w14:paraId="773A7576" w14:textId="01D42809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b w:val="0"/>
          <w:bCs w:val="0"/>
          <w:i w:val="1"/>
          <w:iCs w:val="1"/>
          <w:color w:val="auto" w:themeColor="text1" w:themeTint="FF" w:themeShade="FF"/>
        </w:rPr>
      </w:pPr>
      <w:r w:rsidRPr="59210A3A" w:rsidR="647813BA">
        <w:rPr>
          <w:b w:val="0"/>
          <w:bCs w:val="0"/>
          <w:i w:val="1"/>
          <w:iCs w:val="1"/>
          <w:color w:val="000000" w:themeColor="text1" w:themeTint="FF" w:themeShade="FF"/>
        </w:rPr>
        <w:t>Forslag stillet af Inger og Niels Olsen bolig 167</w:t>
      </w:r>
      <w:r>
        <w:br/>
      </w:r>
    </w:p>
    <w:p w:rsidR="6C942EC8" w:rsidP="790D85CB" w:rsidRDefault="6C942EC8" w14:paraId="4B27208A" w14:textId="43DE8082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da-DK"/>
        </w:rPr>
      </w:pPr>
      <w:r w:rsidRPr="790D85CB" w:rsidR="647813BA">
        <w:rPr>
          <w:b w:val="0"/>
          <w:bCs w:val="0"/>
          <w:color w:val="auto"/>
        </w:rPr>
        <w:t xml:space="preserve">Ændringsforslag til pkt. 4 drifts- og </w:t>
      </w:r>
      <w:proofErr w:type="spellStart"/>
      <w:r w:rsidRPr="790D85CB" w:rsidR="647813BA">
        <w:rPr>
          <w:b w:val="0"/>
          <w:bCs w:val="0"/>
          <w:color w:val="auto"/>
        </w:rPr>
        <w:t>likividitetsbudget</w:t>
      </w:r>
      <w:proofErr w:type="spellEnd"/>
      <w:r w:rsidRPr="790D85CB" w:rsidR="17615523">
        <w:rPr>
          <w:b w:val="0"/>
          <w:bCs w:val="0"/>
          <w:color w:val="auto"/>
        </w:rPr>
        <w:t>.</w:t>
      </w:r>
      <w:r w:rsidRPr="790D85CB" w:rsidR="5989F87F">
        <w:rPr>
          <w:b w:val="0"/>
          <w:bCs w:val="0"/>
          <w:color w:val="auto"/>
        </w:rPr>
        <w:t xml:space="preserve"> </w:t>
      </w:r>
      <w:r>
        <w:br/>
      </w:r>
      <w:r w:rsidRPr="790D85CB" w:rsidR="5989F8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da-DK"/>
        </w:rPr>
        <w:t>Der blev ikke foreslået ændringer til det på den ekstraordinære generalforsamling godkendte budget frem til 30/6 2025, der blev derfor ikke behandlet noget under dette punkt.</w:t>
      </w:r>
    </w:p>
    <w:p w:rsidR="6C942EC8" w:rsidP="5A94BB50" w:rsidRDefault="6C942EC8" w14:paraId="3CD211A5" w14:textId="3316056A">
      <w:pPr>
        <w:pStyle w:val="ListParagraph"/>
        <w:numPr>
          <w:ilvl w:val="0"/>
          <w:numId w:val="3"/>
        </w:numPr>
        <w:suppressLineNumbers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FF0000"/>
        </w:rPr>
      </w:pPr>
      <w:r w:rsidRPr="5A94BB50" w:rsidR="6C942EC8">
        <w:rPr>
          <w:color w:val="auto"/>
        </w:rPr>
        <w:t xml:space="preserve">Boligafgift </w:t>
      </w:r>
      <w:r w:rsidRPr="5A94BB50" w:rsidR="17BC8C75">
        <w:rPr>
          <w:color w:val="auto"/>
        </w:rPr>
        <w:t>ændres pr. 1. juli 2024</w:t>
      </w:r>
      <w:r w:rsidRPr="5A94BB50" w:rsidR="6C942EC8">
        <w:rPr>
          <w:color w:val="auto"/>
        </w:rPr>
        <w:t xml:space="preserve"> </w:t>
      </w:r>
      <w:r w:rsidRPr="5A94BB50" w:rsidR="6C942EC8">
        <w:rPr>
          <w:color w:val="auto"/>
        </w:rPr>
        <w:t>i.h.t. ny fordeling af udgifter</w:t>
      </w:r>
      <w:r w:rsidRPr="5A94BB50" w:rsidR="2BEBCC35">
        <w:rPr>
          <w:color w:val="auto"/>
        </w:rPr>
        <w:t>.</w:t>
      </w:r>
      <w:r>
        <w:br/>
      </w:r>
      <w:r w:rsidRPr="5A94BB50" w:rsidR="4E9427EF">
        <w:rPr>
          <w:color w:val="auto"/>
        </w:rPr>
        <w:t xml:space="preserve">Forslaget blev nedstemt </w:t>
      </w:r>
      <w:r w:rsidRPr="5A94BB50" w:rsidR="5954ADC8">
        <w:rPr>
          <w:color w:val="auto"/>
        </w:rPr>
        <w:t xml:space="preserve">med </w:t>
      </w:r>
      <w:r w:rsidRPr="5A94BB50" w:rsidR="723F8DD9">
        <w:rPr>
          <w:color w:val="auto"/>
        </w:rPr>
        <w:t>8</w:t>
      </w:r>
      <w:r w:rsidRPr="5A94BB50" w:rsidR="1AABE087">
        <w:rPr>
          <w:color w:val="auto"/>
        </w:rPr>
        <w:t xml:space="preserve"> st</w:t>
      </w:r>
      <w:r w:rsidRPr="5A94BB50" w:rsidR="057295DF">
        <w:rPr>
          <w:color w:val="auto"/>
        </w:rPr>
        <w:t>e</w:t>
      </w:r>
      <w:r w:rsidRPr="5A94BB50" w:rsidR="1AABE087">
        <w:rPr>
          <w:color w:val="auto"/>
        </w:rPr>
        <w:t>mmer</w:t>
      </w:r>
      <w:r w:rsidRPr="5A94BB50" w:rsidR="723F8DD9">
        <w:rPr>
          <w:color w:val="auto"/>
        </w:rPr>
        <w:t xml:space="preserve"> for og 8</w:t>
      </w:r>
      <w:r w:rsidRPr="5A94BB50" w:rsidR="53497BC2">
        <w:rPr>
          <w:color w:val="auto"/>
        </w:rPr>
        <w:t xml:space="preserve"> stemmer imod</w:t>
      </w:r>
      <w:r w:rsidRPr="5A94BB50" w:rsidR="723F8DD9">
        <w:rPr>
          <w:color w:val="auto"/>
        </w:rPr>
        <w:t>.</w:t>
      </w:r>
      <w:r>
        <w:br/>
      </w:r>
    </w:p>
    <w:p w:rsidR="110D7C3D" w:rsidP="59210A3A" w:rsidRDefault="110D7C3D" w14:paraId="2C3C0D60" w14:textId="314C37D9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Pr="59210A3A" w:rsidR="110D7C3D">
        <w:rPr>
          <w:b w:val="1"/>
          <w:bCs w:val="1"/>
        </w:rPr>
        <w:t>Valg af bestyrelse og suppleanter</w:t>
      </w:r>
      <w:r>
        <w:br/>
      </w:r>
      <w:r w:rsidR="5B6FE388">
        <w:rPr/>
        <w:t>Shane og Frank modtog genvalg for 2 år</w:t>
      </w:r>
      <w:r>
        <w:br/>
      </w:r>
      <w:r w:rsidR="3B4FBA9A">
        <w:rPr/>
        <w:t>Bjarne Larsen (tidl. Suppleant) indtrådte som bestyrelsesmedlem for 1 år</w:t>
      </w:r>
      <w:r>
        <w:br/>
      </w:r>
      <w:r w:rsidR="3B4FBA9A">
        <w:rPr/>
        <w:t>Rene Pape fortsætter som suppleant</w:t>
      </w:r>
      <w:r>
        <w:br/>
      </w:r>
    </w:p>
    <w:p w:rsidR="13411EFB" w:rsidP="59210A3A" w:rsidRDefault="13411EFB" w14:paraId="472A0DEB" w14:textId="64D082FE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Pr="59210A3A" w:rsidR="13411EFB">
        <w:rPr>
          <w:b w:val="1"/>
          <w:bCs w:val="1"/>
        </w:rPr>
        <w:t>Valg af administrator</w:t>
      </w:r>
      <w:r>
        <w:br/>
      </w:r>
      <w:r w:rsidR="6C4F4126">
        <w:rPr/>
        <w:t>Ikke aktuelt da vi pt. er selvadministrerende</w:t>
      </w:r>
      <w:r>
        <w:br/>
      </w:r>
    </w:p>
    <w:p w:rsidR="3B4FBA9A" w:rsidP="59210A3A" w:rsidRDefault="3B4FBA9A" w14:paraId="57AEC1CB" w14:textId="1D5A3245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Pr="59210A3A" w:rsidR="3B4FBA9A">
        <w:rPr>
          <w:b w:val="1"/>
          <w:bCs w:val="1"/>
        </w:rPr>
        <w:t>Valg af revisor</w:t>
      </w:r>
      <w:r>
        <w:br/>
      </w:r>
      <w:r w:rsidR="3B4FBA9A">
        <w:rPr/>
        <w:t>Evan Klarholdt blev genvalgt</w:t>
      </w:r>
      <w:r>
        <w:br/>
      </w:r>
    </w:p>
    <w:p w:rsidR="59210A3A" w:rsidP="5A94BB50" w:rsidRDefault="59210A3A" w14:paraId="2EE34071" w14:textId="2CC2C02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Pr="790D85CB" w:rsidR="3B4FBA9A">
        <w:rPr>
          <w:b w:val="1"/>
          <w:bCs w:val="1"/>
        </w:rPr>
        <w:t xml:space="preserve"> </w:t>
      </w:r>
      <w:r w:rsidRPr="790D85CB" w:rsidR="0266F275">
        <w:rPr>
          <w:b w:val="1"/>
          <w:bCs w:val="1"/>
        </w:rPr>
        <w:t>Valg til nedsatte udvalg</w:t>
      </w:r>
      <w:r>
        <w:br/>
      </w:r>
      <w:r w:rsidR="7FE4C919">
        <w:rPr/>
        <w:t>Bredbåndsudvalg</w:t>
      </w:r>
      <w:r>
        <w:tab/>
      </w:r>
      <w:r w:rsidR="7FE4C919">
        <w:rPr/>
        <w:t>Finn og Johan</w:t>
      </w:r>
      <w:r>
        <w:br/>
      </w:r>
      <w:r w:rsidR="0A1566AE">
        <w:rPr/>
        <w:t>Vedligeholdelsesudvalg</w:t>
      </w:r>
      <w:r>
        <w:tab/>
      </w:r>
      <w:r w:rsidR="0A1566AE">
        <w:rPr/>
        <w:t xml:space="preserve">Bjarne L., Johan og Jan </w:t>
      </w:r>
      <w:r w:rsidR="0A1566AE">
        <w:rPr/>
        <w:t>Braband</w:t>
      </w:r>
      <w:r>
        <w:br/>
      </w:r>
      <w:proofErr w:type="spellStart"/>
      <w:r w:rsidR="156BC206">
        <w:rPr/>
        <w:t>Vingehusudvalg</w:t>
      </w:r>
      <w:proofErr w:type="spellEnd"/>
      <w:r w:rsidR="156BC206">
        <w:rPr/>
        <w:t>:</w:t>
      </w:r>
      <w:r>
        <w:tab/>
      </w:r>
      <w:r w:rsidR="156BC206">
        <w:rPr/>
        <w:t>Inger, Jeanette og Hanne</w:t>
      </w:r>
      <w:r>
        <w:br/>
      </w:r>
      <w:r w:rsidR="26ABFF53">
        <w:rPr/>
        <w:t>Værktøjsudvalg:</w:t>
      </w:r>
      <w:r>
        <w:tab/>
      </w:r>
      <w:r w:rsidR="26ABFF53">
        <w:rPr/>
        <w:t>Rene J.</w:t>
      </w:r>
      <w:r>
        <w:br/>
      </w:r>
      <w:r w:rsidR="5368AB8C">
        <w:rPr/>
        <w:t>Webmaster:</w:t>
      </w:r>
      <w:r>
        <w:tab/>
      </w:r>
      <w:r>
        <w:tab/>
      </w:r>
      <w:r w:rsidR="5368AB8C">
        <w:rPr/>
        <w:t>Henriette</w:t>
      </w:r>
      <w:r>
        <w:br/>
      </w:r>
      <w:r w:rsidR="5104E1CF">
        <w:rPr/>
        <w:t>Tag/energiudvalg:</w:t>
      </w:r>
      <w:r>
        <w:tab/>
      </w:r>
      <w:r w:rsidR="5104E1CF">
        <w:rPr/>
        <w:t xml:space="preserve">Niels, Jan l., Jan B. H, </w:t>
      </w:r>
      <w:r w:rsidR="1ECCC644">
        <w:rPr/>
        <w:t xml:space="preserve">Frank, </w:t>
      </w:r>
      <w:r w:rsidR="142F216B">
        <w:rPr/>
        <w:t>Bjarne L og Shane</w:t>
      </w:r>
      <w:r>
        <w:br/>
      </w:r>
    </w:p>
    <w:p w:rsidR="59210A3A" w:rsidP="790D85CB" w:rsidRDefault="59210A3A" w14:paraId="47C1707D" w14:textId="071A6717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</w:pPr>
      <w:r>
        <w:br/>
      </w:r>
      <w:r>
        <w:br/>
      </w:r>
      <w:r>
        <w:br/>
      </w:r>
    </w:p>
    <w:p xmlns:wp14="http://schemas.microsoft.com/office/word/2010/wordml" w:rsidP="790D85CB" wp14:paraId="45C4694A" wp14:textId="68427872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Pr="790D85CB" w:rsidR="7CF91BED">
        <w:rPr>
          <w:b w:val="1"/>
          <w:bCs w:val="1"/>
        </w:rPr>
        <w:t>Eventuelt</w:t>
      </w:r>
      <w:r>
        <w:br/>
      </w:r>
      <w:r w:rsidR="6620AED4">
        <w:rPr>
          <w:b w:val="0"/>
          <w:bCs w:val="0"/>
        </w:rPr>
        <w:t>Henriette spurgte til hvem der havde stillet bar og ekstra stole op i Vingehuset. Da der ikke var nogen der meldte sig, o</w:t>
      </w:r>
      <w:r w:rsidR="0FCCA585">
        <w:rPr>
          <w:b w:val="0"/>
          <w:bCs w:val="0"/>
        </w:rPr>
        <w:t>pfordrede flere i forsamlingen til, at bar og stole blev fjernet.</w:t>
      </w:r>
      <w:r>
        <w:br/>
      </w:r>
      <w:r>
        <w:br/>
      </w:r>
      <w:proofErr w:type="spellStart"/>
      <w:r w:rsidRPr="790D85CB" w:rsidR="63082CD5">
        <w:rPr>
          <w:b w:val="1"/>
          <w:bCs w:val="1"/>
        </w:rPr>
        <w:t>L</w:t>
      </w:r>
      <w:r w:rsidRPr="790D85CB" w:rsidR="7855B803">
        <w:rPr>
          <w:b w:val="1"/>
          <w:bCs w:val="1"/>
        </w:rPr>
        <w:t>adestandere</w:t>
      </w:r>
      <w:proofErr w:type="spellEnd"/>
      <w:r w:rsidRPr="790D85CB" w:rsidR="6360EC76">
        <w:rPr>
          <w:b w:val="1"/>
          <w:bCs w:val="1"/>
        </w:rPr>
        <w:t>:</w:t>
      </w:r>
      <w:r>
        <w:br/>
      </w:r>
      <w:r w:rsidR="64BD2998">
        <w:rPr>
          <w:b w:val="0"/>
          <w:bCs w:val="0"/>
        </w:rPr>
        <w:t>Oscar oplyste at der havde været dialog i gruppen og at der kommer tilbud fra forskellige leverandører. Oscar in</w:t>
      </w:r>
      <w:r w:rsidR="42B33C08">
        <w:rPr>
          <w:b w:val="0"/>
          <w:bCs w:val="0"/>
        </w:rPr>
        <w:t>formerer alle efter tilbud er modtaget</w:t>
      </w:r>
      <w:r w:rsidRPr="790D85CB" w:rsidR="42B33C08">
        <w:rPr>
          <w:b w:val="1"/>
          <w:bCs w:val="1"/>
        </w:rPr>
        <w:t>.</w:t>
      </w:r>
      <w:r>
        <w:br/>
      </w:r>
      <w:r>
        <w:br/>
      </w:r>
      <w:r w:rsidRPr="790D85CB" w:rsidR="438E160D">
        <w:rPr>
          <w:b w:val="1"/>
          <w:bCs w:val="1"/>
        </w:rPr>
        <w:t xml:space="preserve">Fibernet: </w:t>
      </w:r>
      <w:r>
        <w:br/>
      </w:r>
      <w:r w:rsidR="7561CC14">
        <w:rPr>
          <w:b w:val="0"/>
          <w:bCs w:val="0"/>
        </w:rPr>
        <w:t xml:space="preserve">Jan </w:t>
      </w:r>
      <w:r w:rsidR="7561CC14">
        <w:rPr>
          <w:b w:val="0"/>
          <w:bCs w:val="0"/>
        </w:rPr>
        <w:t>Braband</w:t>
      </w:r>
      <w:r w:rsidR="7561CC14">
        <w:rPr>
          <w:b w:val="0"/>
          <w:bCs w:val="0"/>
        </w:rPr>
        <w:t xml:space="preserve"> informerede om, at TDC</w:t>
      </w:r>
      <w:r w:rsidR="1DB50C24">
        <w:rPr>
          <w:b w:val="0"/>
          <w:bCs w:val="0"/>
        </w:rPr>
        <w:t xml:space="preserve"> tilbyder at etablere gratis fibernet i alle vores boliger. TDC vil sammen med Jan</w:t>
      </w:r>
      <w:r w:rsidR="7561CC14">
        <w:rPr>
          <w:b w:val="0"/>
          <w:bCs w:val="0"/>
        </w:rPr>
        <w:t xml:space="preserve"> </w:t>
      </w:r>
      <w:r w:rsidR="7561CC14">
        <w:rPr>
          <w:b w:val="0"/>
          <w:bCs w:val="0"/>
        </w:rPr>
        <w:t xml:space="preserve">i nær fremtid vil besigtige vores område/boliger </w:t>
      </w:r>
      <w:r w:rsidR="22EB63C1">
        <w:rPr>
          <w:b w:val="0"/>
          <w:bCs w:val="0"/>
        </w:rPr>
        <w:t>så der kan udarbejdes en installationsplan.</w:t>
      </w:r>
      <w:r>
        <w:br/>
      </w:r>
      <w:r w:rsidR="4AD72036">
        <w:rPr>
          <w:b w:val="0"/>
          <w:bCs w:val="0"/>
        </w:rPr>
        <w:t xml:space="preserve">Med hensyn til gravearbejde i området i forbindelse med installationen, vil det kun blive i mindre omfang, idet </w:t>
      </w:r>
      <w:r w:rsidR="207A05E3">
        <w:rPr>
          <w:b w:val="0"/>
          <w:bCs w:val="0"/>
        </w:rPr>
        <w:t xml:space="preserve">tilslutningskabler </w:t>
      </w:r>
      <w:r w:rsidR="4AD72036">
        <w:rPr>
          <w:b w:val="0"/>
          <w:bCs w:val="0"/>
        </w:rPr>
        <w:t>“skydes ind”</w:t>
      </w:r>
      <w:r w:rsidR="2C8E9471">
        <w:rPr>
          <w:b w:val="0"/>
          <w:bCs w:val="0"/>
        </w:rPr>
        <w:t xml:space="preserve"> fra haveside.</w:t>
      </w:r>
      <w:r w:rsidR="7561CC14">
        <w:rPr>
          <w:b w:val="0"/>
          <w:bCs w:val="0"/>
        </w:rPr>
        <w:t xml:space="preserve"> </w:t>
      </w:r>
      <w:r>
        <w:br/>
      </w:r>
      <w:r>
        <w:br/>
      </w:r>
      <w:r w:rsidR="2F93E295">
        <w:rPr>
          <w:b w:val="0"/>
          <w:bCs w:val="0"/>
        </w:rPr>
        <w:t>Vingehus:</w:t>
      </w:r>
      <w:r>
        <w:br/>
      </w:r>
      <w:r w:rsidR="4CB3F7C8">
        <w:rPr>
          <w:b w:val="0"/>
          <w:bCs w:val="0"/>
        </w:rPr>
        <w:t xml:space="preserve">Hanne opfordrede til, at alle husker at udfylde “afleveringsliste” efter brug af Vingehus. </w:t>
      </w:r>
      <w:proofErr w:type="gramStart"/>
      <w:r w:rsidR="4CB3F7C8">
        <w:rPr>
          <w:b w:val="0"/>
          <w:bCs w:val="0"/>
        </w:rPr>
        <w:t>Endvidere</w:t>
      </w:r>
      <w:proofErr w:type="gramEnd"/>
      <w:r w:rsidR="4CB3F7C8">
        <w:rPr>
          <w:b w:val="0"/>
          <w:bCs w:val="0"/>
        </w:rPr>
        <w:t xml:space="preserve"> gjorde </w:t>
      </w:r>
      <w:r w:rsidR="6B4D0AF9">
        <w:rPr>
          <w:b w:val="0"/>
          <w:bCs w:val="0"/>
        </w:rPr>
        <w:t>hun opmærksom på, at det er vigtigt at husk</w:t>
      </w:r>
      <w:r w:rsidR="425F821A">
        <w:rPr>
          <w:b w:val="0"/>
          <w:bCs w:val="0"/>
        </w:rPr>
        <w:t>e</w:t>
      </w:r>
      <w:r w:rsidR="6B4D0AF9">
        <w:rPr>
          <w:b w:val="0"/>
          <w:bCs w:val="0"/>
        </w:rPr>
        <w:t xml:space="preserve"> på</w:t>
      </w:r>
      <w:r w:rsidR="5F7D941B">
        <w:rPr>
          <w:b w:val="0"/>
          <w:bCs w:val="0"/>
        </w:rPr>
        <w:t>,</w:t>
      </w:r>
      <w:r w:rsidR="6B4D0AF9">
        <w:rPr>
          <w:b w:val="0"/>
          <w:bCs w:val="0"/>
        </w:rPr>
        <w:t xml:space="preserve"> at anvende de blå bakker (står i skab over ovne)</w:t>
      </w:r>
      <w:r w:rsidR="4A2099EB">
        <w:rPr>
          <w:b w:val="0"/>
          <w:bCs w:val="0"/>
        </w:rPr>
        <w:t xml:space="preserve"> når der skal vaskes glas</w:t>
      </w:r>
      <w:r w:rsidR="2FF1077C">
        <w:rPr>
          <w:b w:val="0"/>
          <w:bCs w:val="0"/>
        </w:rPr>
        <w:t>, da der ellers er risiko for at glassene går itu og a</w:t>
      </w:r>
      <w:r w:rsidR="4297111A">
        <w:rPr>
          <w:b w:val="0"/>
          <w:bCs w:val="0"/>
        </w:rPr>
        <w:t xml:space="preserve">t </w:t>
      </w:r>
      <w:r w:rsidR="2FF1077C">
        <w:rPr>
          <w:b w:val="0"/>
          <w:bCs w:val="0"/>
        </w:rPr>
        <w:t>glasskår sætter sig</w:t>
      </w:r>
      <w:r w:rsidR="581D596F">
        <w:rPr>
          <w:b w:val="0"/>
          <w:bCs w:val="0"/>
        </w:rPr>
        <w:t xml:space="preserve"> i klemme og lukker af for pumpen </w:t>
      </w:r>
      <w:r w:rsidR="244E38E2">
        <w:rPr>
          <w:b w:val="0"/>
          <w:bCs w:val="0"/>
        </w:rPr>
        <w:t>så maskinen ikke kan tømmes for vand.</w:t>
      </w:r>
      <w:r>
        <w:tab/>
      </w:r>
      <w:r w:rsidR="156BC206">
        <w:rPr/>
        <w:t xml:space="preserve"> </w:t>
      </w:r>
      <w:proofErr w:type="spellStart"/>
      <w:proofErr w:type="spellEnd"/>
      <w:proofErr w:type="spellStart"/>
      <w:proofErr w:type="spellEnd"/>
    </w:p>
    <w:p xmlns:wp14="http://schemas.microsoft.com/office/word/2010/wordml" w:rsidP="6FF4183E" wp14:paraId="55F47BD2" wp14:textId="28E2AB7B">
      <w:pPr>
        <w:pStyle w:val="Normal"/>
      </w:pPr>
      <w:r w:rsidR="159A42F6">
        <w:rPr/>
        <w:t xml:space="preserve">Referat godkendt </w:t>
      </w:r>
      <w:r w:rsidR="7C31E2B6">
        <w:rPr/>
        <w:t xml:space="preserve">den 18. September 2024 </w:t>
      </w:r>
      <w:r w:rsidR="159A42F6">
        <w:rPr/>
        <w:t>af:</w:t>
      </w:r>
    </w:p>
    <w:p xmlns:wp14="http://schemas.microsoft.com/office/word/2010/wordml" w:rsidP="6FF4183E" wp14:paraId="6789DE53" wp14:textId="56F149F2">
      <w:pPr>
        <w:pStyle w:val="Normal"/>
      </w:pPr>
    </w:p>
    <w:p xmlns:wp14="http://schemas.microsoft.com/office/word/2010/wordml" w:rsidP="6FF4183E" wp14:paraId="2D4D6581" wp14:textId="1B68AB0E">
      <w:pPr>
        <w:pStyle w:val="Normal"/>
      </w:pPr>
      <w:r w:rsidR="159A42F6">
        <w:rPr/>
        <w:t>________________________</w:t>
      </w:r>
      <w:r w:rsidR="069E3D24">
        <w:rPr/>
        <w:t>_____</w:t>
      </w:r>
      <w:r w:rsidR="159A42F6">
        <w:rPr/>
        <w:t>_</w:t>
      </w:r>
      <w:r>
        <w:tab/>
      </w:r>
      <w:r w:rsidR="159A42F6">
        <w:rPr/>
        <w:t>_____________________________</w:t>
      </w:r>
      <w:r>
        <w:br/>
      </w:r>
      <w:r w:rsidR="159A42F6">
        <w:rPr/>
        <w:t>Evan Klarholdt - Dirigent</w:t>
      </w:r>
      <w:r>
        <w:tab/>
      </w:r>
      <w:r>
        <w:tab/>
      </w:r>
      <w:r w:rsidR="159A42F6">
        <w:rPr/>
        <w:t xml:space="preserve">Jan </w:t>
      </w:r>
      <w:proofErr w:type="spellStart"/>
      <w:r w:rsidR="159A42F6">
        <w:rPr/>
        <w:t>Braband</w:t>
      </w:r>
      <w:proofErr w:type="spellEnd"/>
      <w:r w:rsidR="159A42F6">
        <w:rPr/>
        <w:t xml:space="preserve"> Hansen, Formand</w:t>
      </w:r>
      <w:r>
        <w:br/>
      </w:r>
    </w:p>
    <w:p xmlns:wp14="http://schemas.microsoft.com/office/word/2010/wordml" w:rsidP="5A94BB50" wp14:paraId="1A41AA8A" wp14:textId="1044F23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6187E7BB">
        <w:rPr/>
        <w:t>______________________</w:t>
      </w:r>
      <w:r w:rsidR="494491FA">
        <w:rPr/>
        <w:t>______</w:t>
      </w:r>
      <w:r w:rsidR="6187E7BB">
        <w:rPr/>
        <w:t>___</w:t>
      </w:r>
      <w:r>
        <w:tab/>
      </w:r>
      <w:r w:rsidR="6187E7BB">
        <w:rPr/>
        <w:t>_____________________________</w:t>
      </w:r>
      <w:r>
        <w:br/>
      </w:r>
      <w:r w:rsidR="6187E7BB">
        <w:rPr/>
        <w:t>Frank K. Sørensen, Næstformand</w:t>
      </w:r>
      <w:r>
        <w:tab/>
      </w:r>
      <w:r w:rsidR="6187E7BB">
        <w:rPr/>
        <w:t xml:space="preserve">Vivi </w:t>
      </w:r>
      <w:r w:rsidR="7C1D75FE">
        <w:rPr/>
        <w:t>Stalknec</w:t>
      </w:r>
      <w:r w:rsidR="4341CDF8">
        <w:rPr/>
        <w:t>h</w:t>
      </w:r>
      <w:r w:rsidR="7C1D75FE">
        <w:rPr/>
        <w:t>t, Kasserer</w:t>
      </w:r>
    </w:p>
    <w:p xmlns:wp14="http://schemas.microsoft.com/office/word/2010/wordml" w:rsidP="5A94BB50" wp14:paraId="13FBC564" wp14:textId="09910DB2">
      <w:pPr>
        <w:pStyle w:val="Normal"/>
        <w:spacing w:before="0" w:beforeAutospacing="off" w:after="160" w:afterAutospacing="off" w:line="279" w:lineRule="auto"/>
        <w:ind w:left="0" w:right="0"/>
        <w:jc w:val="left"/>
      </w:pPr>
      <w:r>
        <w:br/>
      </w:r>
      <w:r w:rsidR="15E6E9FC">
        <w:rPr/>
        <w:t>_______________________________</w:t>
      </w:r>
      <w:r>
        <w:tab/>
      </w:r>
      <w:r w:rsidR="15E6E9FC">
        <w:rPr/>
        <w:t>_____________________________</w:t>
      </w:r>
      <w:r>
        <w:br/>
      </w:r>
      <w:r w:rsidR="31AD5E4D">
        <w:rPr/>
        <w:t>Shane Petersen</w:t>
      </w:r>
      <w:r w:rsidR="02FB0453">
        <w:rPr/>
        <w:t>, Best. medlem</w:t>
      </w:r>
      <w:r>
        <w:tab/>
      </w:r>
      <w:r w:rsidR="4CE7B323">
        <w:rPr/>
        <w:t>Bjarne Larsen, Best. medlem</w:t>
      </w:r>
    </w:p>
    <w:p xmlns:wp14="http://schemas.microsoft.com/office/word/2010/wordml" wp14:paraId="205A6F2F" wp14:textId="1BAE4AC0"/>
    <w:sectPr>
      <w:pgSz w:w="11906" w:h="16838" w:orient="portrait"/>
      <w:pgMar w:top="1440" w:right="1080" w:bottom="1440" w:left="1080" w:header="708" w:footer="708" w:gutter="0"/>
      <w:cols w:space="708"/>
      <w:docGrid w:linePitch="360"/>
      <w:headerReference w:type="default" r:id="Re2c3e40ef33b444e"/>
      <w:footerReference w:type="default" r:id="Ra135a0023c8e462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FF4183E" w:rsidTr="59210A3A" w14:paraId="281FFFC4">
      <w:trPr>
        <w:trHeight w:val="300"/>
      </w:trPr>
      <w:tc>
        <w:tcPr>
          <w:tcW w:w="3005" w:type="dxa"/>
          <w:tcMar/>
        </w:tcPr>
        <w:p w:rsidR="6FF4183E" w:rsidP="6FF4183E" w:rsidRDefault="6FF4183E" w14:paraId="01DA4381" w14:textId="7F7F82A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FF4183E" w:rsidP="6FF4183E" w:rsidRDefault="6FF4183E" w14:paraId="2678630A" w14:textId="3D653F10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  <w:r w:rsidR="59210A3A">
            <w:rPr/>
            <w:t xml:space="preserve"> af </w:t>
          </w:r>
          <w:r>
            <w:fldChar w:fldCharType="begin"/>
          </w:r>
          <w: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  <w:tc>
        <w:tcPr>
          <w:tcW w:w="3005" w:type="dxa"/>
          <w:tcMar/>
        </w:tcPr>
        <w:p w:rsidR="6FF4183E" w:rsidP="6FF4183E" w:rsidRDefault="6FF4183E" w14:paraId="258C7EF0" w14:textId="0F8164D9">
          <w:pPr>
            <w:pStyle w:val="Header"/>
            <w:bidi w:val="0"/>
            <w:ind w:right="-115"/>
            <w:jc w:val="right"/>
          </w:pPr>
        </w:p>
      </w:tc>
    </w:tr>
  </w:tbl>
  <w:p w:rsidR="6FF4183E" w:rsidP="6FF4183E" w:rsidRDefault="6FF4183E" w14:paraId="30F8BFC3" w14:textId="586BB56D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FF4183E" w:rsidTr="6FF4183E" w14:paraId="14D3D2F6">
      <w:trPr>
        <w:trHeight w:val="300"/>
      </w:trPr>
      <w:tc>
        <w:tcPr>
          <w:tcW w:w="3005" w:type="dxa"/>
          <w:tcMar/>
        </w:tcPr>
        <w:p w:rsidR="6FF4183E" w:rsidP="6FF4183E" w:rsidRDefault="6FF4183E" w14:paraId="32FFADC5" w14:textId="140E4B84">
          <w:pPr>
            <w:pStyle w:val="Header"/>
            <w:bidi w:val="0"/>
            <w:ind w:left="-115"/>
            <w:jc w:val="center"/>
          </w:pPr>
          <w:r w:rsidR="6FF4183E">
            <w:drawing>
              <wp:inline wp14:editId="1921B789" wp14:anchorId="33ED7F9D">
                <wp:extent cx="2752725" cy="684293"/>
                <wp:effectExtent l="0" t="0" r="0" b="0"/>
                <wp:docPr id="191913533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13560f580634e2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725" cy="684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6FF4183E" w:rsidP="6FF4183E" w:rsidRDefault="6FF4183E" w14:paraId="36A3EF48" w14:textId="2B17196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FF4183E" w:rsidP="6FF4183E" w:rsidRDefault="6FF4183E" w14:paraId="3E911564" w14:textId="4C1EF3AA">
          <w:pPr>
            <w:pStyle w:val="Header"/>
            <w:bidi w:val="0"/>
            <w:ind w:right="-115"/>
            <w:jc w:val="right"/>
          </w:pPr>
        </w:p>
      </w:tc>
    </w:tr>
  </w:tbl>
  <w:p w:rsidR="6FF4183E" w:rsidP="6FF4183E" w:rsidRDefault="6FF4183E" w14:paraId="2EC79E7F" w14:textId="20426DA7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69ee56d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2">
    <w:nsid w:val="440e8eb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">
    <w:nsid w:val="44d8c7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17EA2F"/>
    <w:rsid w:val="00B9DCFB"/>
    <w:rsid w:val="0170B8CE"/>
    <w:rsid w:val="021F8BD6"/>
    <w:rsid w:val="0266F275"/>
    <w:rsid w:val="02A11DFC"/>
    <w:rsid w:val="02B5DA44"/>
    <w:rsid w:val="02F3F522"/>
    <w:rsid w:val="02FB0453"/>
    <w:rsid w:val="0352CB37"/>
    <w:rsid w:val="043D08BE"/>
    <w:rsid w:val="04830B40"/>
    <w:rsid w:val="04B24704"/>
    <w:rsid w:val="04E799EE"/>
    <w:rsid w:val="04EB374F"/>
    <w:rsid w:val="05488DFC"/>
    <w:rsid w:val="057295DF"/>
    <w:rsid w:val="0607014C"/>
    <w:rsid w:val="0652A3AA"/>
    <w:rsid w:val="069E3D24"/>
    <w:rsid w:val="06B9BBEB"/>
    <w:rsid w:val="06DA4BC0"/>
    <w:rsid w:val="07478088"/>
    <w:rsid w:val="077ECC19"/>
    <w:rsid w:val="07934E58"/>
    <w:rsid w:val="0818FC97"/>
    <w:rsid w:val="084A0D2C"/>
    <w:rsid w:val="09DFF665"/>
    <w:rsid w:val="09F2E3B4"/>
    <w:rsid w:val="0A1566AE"/>
    <w:rsid w:val="0A33A559"/>
    <w:rsid w:val="0AEC1CBF"/>
    <w:rsid w:val="0AFCF65D"/>
    <w:rsid w:val="0B570381"/>
    <w:rsid w:val="0B67EECC"/>
    <w:rsid w:val="0BE54714"/>
    <w:rsid w:val="0C094BEB"/>
    <w:rsid w:val="0C305504"/>
    <w:rsid w:val="0CCDA2C2"/>
    <w:rsid w:val="0D4ADD47"/>
    <w:rsid w:val="0D5304CC"/>
    <w:rsid w:val="0E2CBF11"/>
    <w:rsid w:val="0E63D63E"/>
    <w:rsid w:val="0F29A323"/>
    <w:rsid w:val="0F79F25A"/>
    <w:rsid w:val="0FBFC30A"/>
    <w:rsid w:val="0FCCA585"/>
    <w:rsid w:val="0FDD86BC"/>
    <w:rsid w:val="1016F211"/>
    <w:rsid w:val="103901EF"/>
    <w:rsid w:val="10638E08"/>
    <w:rsid w:val="10D5AEE0"/>
    <w:rsid w:val="11016133"/>
    <w:rsid w:val="110C0809"/>
    <w:rsid w:val="110D7C3D"/>
    <w:rsid w:val="11CD1AC9"/>
    <w:rsid w:val="1210DA5F"/>
    <w:rsid w:val="121A662C"/>
    <w:rsid w:val="12D01C57"/>
    <w:rsid w:val="133116AE"/>
    <w:rsid w:val="13411EFB"/>
    <w:rsid w:val="135C879A"/>
    <w:rsid w:val="142F216B"/>
    <w:rsid w:val="143BE8BC"/>
    <w:rsid w:val="151D9218"/>
    <w:rsid w:val="1542B95B"/>
    <w:rsid w:val="156BC206"/>
    <w:rsid w:val="159A42F6"/>
    <w:rsid w:val="15BA14E2"/>
    <w:rsid w:val="15E6E9FC"/>
    <w:rsid w:val="17615523"/>
    <w:rsid w:val="17BC8C75"/>
    <w:rsid w:val="19339A4F"/>
    <w:rsid w:val="19956C05"/>
    <w:rsid w:val="19AE4338"/>
    <w:rsid w:val="19C9D85C"/>
    <w:rsid w:val="19F29D10"/>
    <w:rsid w:val="1A9E5240"/>
    <w:rsid w:val="1AABE087"/>
    <w:rsid w:val="1AAE50B9"/>
    <w:rsid w:val="1C43A46E"/>
    <w:rsid w:val="1C6A57A8"/>
    <w:rsid w:val="1DB50C24"/>
    <w:rsid w:val="1DC74A02"/>
    <w:rsid w:val="1DD1C331"/>
    <w:rsid w:val="1DF7ED4D"/>
    <w:rsid w:val="1E3104AB"/>
    <w:rsid w:val="1E7365E1"/>
    <w:rsid w:val="1ECCC644"/>
    <w:rsid w:val="1EDAF3D5"/>
    <w:rsid w:val="1EF3C06F"/>
    <w:rsid w:val="1EFA0665"/>
    <w:rsid w:val="1F222699"/>
    <w:rsid w:val="1F4FD3AF"/>
    <w:rsid w:val="1F59E562"/>
    <w:rsid w:val="1FFAAD9B"/>
    <w:rsid w:val="1FFF1A7B"/>
    <w:rsid w:val="207A05E3"/>
    <w:rsid w:val="208A94EA"/>
    <w:rsid w:val="20E8781C"/>
    <w:rsid w:val="21750F5F"/>
    <w:rsid w:val="218D9501"/>
    <w:rsid w:val="21C9C69F"/>
    <w:rsid w:val="22EB63C1"/>
    <w:rsid w:val="232AD759"/>
    <w:rsid w:val="23A675CA"/>
    <w:rsid w:val="23D2C878"/>
    <w:rsid w:val="244E38E2"/>
    <w:rsid w:val="25281E47"/>
    <w:rsid w:val="25694F1F"/>
    <w:rsid w:val="25C0AFE3"/>
    <w:rsid w:val="264C4419"/>
    <w:rsid w:val="26ABFF53"/>
    <w:rsid w:val="27A7D220"/>
    <w:rsid w:val="27C035A3"/>
    <w:rsid w:val="2876EFBF"/>
    <w:rsid w:val="28858FD0"/>
    <w:rsid w:val="29320DB2"/>
    <w:rsid w:val="2954060C"/>
    <w:rsid w:val="2A6F0DC2"/>
    <w:rsid w:val="2B685B52"/>
    <w:rsid w:val="2BEBCC35"/>
    <w:rsid w:val="2BEE563D"/>
    <w:rsid w:val="2C12F5E7"/>
    <w:rsid w:val="2C8E9471"/>
    <w:rsid w:val="2D05CB47"/>
    <w:rsid w:val="2DD20C32"/>
    <w:rsid w:val="2E17EA2F"/>
    <w:rsid w:val="2EA55277"/>
    <w:rsid w:val="2ED3A649"/>
    <w:rsid w:val="2F7F17E5"/>
    <w:rsid w:val="2F93E295"/>
    <w:rsid w:val="2FBF05F4"/>
    <w:rsid w:val="2FF1077C"/>
    <w:rsid w:val="307056D7"/>
    <w:rsid w:val="3099B21E"/>
    <w:rsid w:val="30F1D69E"/>
    <w:rsid w:val="31126658"/>
    <w:rsid w:val="31AD5E4D"/>
    <w:rsid w:val="31CF26B6"/>
    <w:rsid w:val="320A85BF"/>
    <w:rsid w:val="330926B1"/>
    <w:rsid w:val="332D4B1B"/>
    <w:rsid w:val="33B6EE37"/>
    <w:rsid w:val="33DDADAD"/>
    <w:rsid w:val="33ED7683"/>
    <w:rsid w:val="344AC728"/>
    <w:rsid w:val="3457DE05"/>
    <w:rsid w:val="34B30862"/>
    <w:rsid w:val="34B4DBFB"/>
    <w:rsid w:val="36F88E64"/>
    <w:rsid w:val="37A497DB"/>
    <w:rsid w:val="37A85815"/>
    <w:rsid w:val="382869DD"/>
    <w:rsid w:val="38ACBF84"/>
    <w:rsid w:val="3967CE6A"/>
    <w:rsid w:val="39B9A07F"/>
    <w:rsid w:val="39D8EF9C"/>
    <w:rsid w:val="39E781FA"/>
    <w:rsid w:val="39F75216"/>
    <w:rsid w:val="3A468D0F"/>
    <w:rsid w:val="3B4FBA9A"/>
    <w:rsid w:val="3B7FC301"/>
    <w:rsid w:val="3CDB289A"/>
    <w:rsid w:val="3DB4B561"/>
    <w:rsid w:val="3E3947B1"/>
    <w:rsid w:val="3FC1F1FD"/>
    <w:rsid w:val="3FE5C6BE"/>
    <w:rsid w:val="3FEB07C9"/>
    <w:rsid w:val="403B0DB5"/>
    <w:rsid w:val="407FC59E"/>
    <w:rsid w:val="408B2CF4"/>
    <w:rsid w:val="4148F526"/>
    <w:rsid w:val="414AF797"/>
    <w:rsid w:val="425F821A"/>
    <w:rsid w:val="426741AC"/>
    <w:rsid w:val="4297111A"/>
    <w:rsid w:val="42B33C08"/>
    <w:rsid w:val="42E68CCD"/>
    <w:rsid w:val="431F98C7"/>
    <w:rsid w:val="4327F0AC"/>
    <w:rsid w:val="4327F0AC"/>
    <w:rsid w:val="4341CDF8"/>
    <w:rsid w:val="438E160D"/>
    <w:rsid w:val="442F5500"/>
    <w:rsid w:val="44D5FE6E"/>
    <w:rsid w:val="45805A8A"/>
    <w:rsid w:val="45BBEDCE"/>
    <w:rsid w:val="45E119A6"/>
    <w:rsid w:val="4623A579"/>
    <w:rsid w:val="46DA7608"/>
    <w:rsid w:val="472EEB77"/>
    <w:rsid w:val="47BFCD97"/>
    <w:rsid w:val="488F78FC"/>
    <w:rsid w:val="48A7BC88"/>
    <w:rsid w:val="494491FA"/>
    <w:rsid w:val="49471B0A"/>
    <w:rsid w:val="49C32375"/>
    <w:rsid w:val="49C71FE9"/>
    <w:rsid w:val="4A1CC9AE"/>
    <w:rsid w:val="4A2099EB"/>
    <w:rsid w:val="4AD72036"/>
    <w:rsid w:val="4B854AF0"/>
    <w:rsid w:val="4B87EA12"/>
    <w:rsid w:val="4C1FB22C"/>
    <w:rsid w:val="4C339460"/>
    <w:rsid w:val="4CB3F7C8"/>
    <w:rsid w:val="4CE7B323"/>
    <w:rsid w:val="4DF67171"/>
    <w:rsid w:val="4E9427EF"/>
    <w:rsid w:val="4EA0644F"/>
    <w:rsid w:val="4EA89418"/>
    <w:rsid w:val="4ED9C207"/>
    <w:rsid w:val="4FC228DE"/>
    <w:rsid w:val="50BB6993"/>
    <w:rsid w:val="50C71D6E"/>
    <w:rsid w:val="5104E1CF"/>
    <w:rsid w:val="515B1937"/>
    <w:rsid w:val="51A18F4C"/>
    <w:rsid w:val="51FBD22F"/>
    <w:rsid w:val="5200D586"/>
    <w:rsid w:val="52533395"/>
    <w:rsid w:val="53497BC2"/>
    <w:rsid w:val="53663AEF"/>
    <w:rsid w:val="5368AB8C"/>
    <w:rsid w:val="53733445"/>
    <w:rsid w:val="5375C57B"/>
    <w:rsid w:val="543D626E"/>
    <w:rsid w:val="54A8A87A"/>
    <w:rsid w:val="55A04A28"/>
    <w:rsid w:val="55A3B3AB"/>
    <w:rsid w:val="55D89E5F"/>
    <w:rsid w:val="566BE322"/>
    <w:rsid w:val="568BACE1"/>
    <w:rsid w:val="57110CD9"/>
    <w:rsid w:val="57728231"/>
    <w:rsid w:val="581D596F"/>
    <w:rsid w:val="5826B169"/>
    <w:rsid w:val="58FE2DF7"/>
    <w:rsid w:val="59210A3A"/>
    <w:rsid w:val="5954ADC8"/>
    <w:rsid w:val="5989F87F"/>
    <w:rsid w:val="598C2548"/>
    <w:rsid w:val="5A44995D"/>
    <w:rsid w:val="5A94BB50"/>
    <w:rsid w:val="5AB736E3"/>
    <w:rsid w:val="5B2AD82F"/>
    <w:rsid w:val="5B6FE388"/>
    <w:rsid w:val="5BDAD606"/>
    <w:rsid w:val="5C94EB42"/>
    <w:rsid w:val="5CB482F5"/>
    <w:rsid w:val="5CFDAAE6"/>
    <w:rsid w:val="5D00D2A3"/>
    <w:rsid w:val="5D3F6140"/>
    <w:rsid w:val="5DDE28BF"/>
    <w:rsid w:val="5E22C2EA"/>
    <w:rsid w:val="5E85174D"/>
    <w:rsid w:val="5E8CB345"/>
    <w:rsid w:val="5F04242A"/>
    <w:rsid w:val="5F628629"/>
    <w:rsid w:val="5F7D941B"/>
    <w:rsid w:val="5F8526BB"/>
    <w:rsid w:val="5FB35193"/>
    <w:rsid w:val="60530D36"/>
    <w:rsid w:val="609D8AFD"/>
    <w:rsid w:val="60CC59E4"/>
    <w:rsid w:val="6140DD98"/>
    <w:rsid w:val="6180A94C"/>
    <w:rsid w:val="6187E7BB"/>
    <w:rsid w:val="61CEE021"/>
    <w:rsid w:val="61F757EE"/>
    <w:rsid w:val="628B535F"/>
    <w:rsid w:val="62ADF572"/>
    <w:rsid w:val="62F41894"/>
    <w:rsid w:val="63082CD5"/>
    <w:rsid w:val="6360EC76"/>
    <w:rsid w:val="636A25A0"/>
    <w:rsid w:val="63F1715A"/>
    <w:rsid w:val="640967EC"/>
    <w:rsid w:val="647813BA"/>
    <w:rsid w:val="64BD2998"/>
    <w:rsid w:val="64E32228"/>
    <w:rsid w:val="65EE7616"/>
    <w:rsid w:val="6620AED4"/>
    <w:rsid w:val="66BF18CE"/>
    <w:rsid w:val="67485D72"/>
    <w:rsid w:val="67A6DFBF"/>
    <w:rsid w:val="681EBF8E"/>
    <w:rsid w:val="682529FC"/>
    <w:rsid w:val="682D3397"/>
    <w:rsid w:val="68B2C5EB"/>
    <w:rsid w:val="693C0AB1"/>
    <w:rsid w:val="6A97FAB0"/>
    <w:rsid w:val="6AD75325"/>
    <w:rsid w:val="6B4D0AF9"/>
    <w:rsid w:val="6B7261F4"/>
    <w:rsid w:val="6BA17D3F"/>
    <w:rsid w:val="6C1D86B2"/>
    <w:rsid w:val="6C4F4126"/>
    <w:rsid w:val="6C91E480"/>
    <w:rsid w:val="6C942EC8"/>
    <w:rsid w:val="6D281905"/>
    <w:rsid w:val="6D95FBC1"/>
    <w:rsid w:val="6DC8FA28"/>
    <w:rsid w:val="6E93EDFC"/>
    <w:rsid w:val="6EF4B603"/>
    <w:rsid w:val="6FF4183E"/>
    <w:rsid w:val="723F8DD9"/>
    <w:rsid w:val="72CEAAA2"/>
    <w:rsid w:val="72E5BC40"/>
    <w:rsid w:val="72EDFF95"/>
    <w:rsid w:val="737ED8D7"/>
    <w:rsid w:val="7561CC14"/>
    <w:rsid w:val="764CDF5F"/>
    <w:rsid w:val="7679F3B5"/>
    <w:rsid w:val="76A3CEF5"/>
    <w:rsid w:val="77344BC6"/>
    <w:rsid w:val="7838D7DD"/>
    <w:rsid w:val="784D5E32"/>
    <w:rsid w:val="7855B803"/>
    <w:rsid w:val="7893D19E"/>
    <w:rsid w:val="790D85CB"/>
    <w:rsid w:val="7A3F1829"/>
    <w:rsid w:val="7A5167EE"/>
    <w:rsid w:val="7B3F6A06"/>
    <w:rsid w:val="7BF3CDE7"/>
    <w:rsid w:val="7C1D75FE"/>
    <w:rsid w:val="7C31E2B6"/>
    <w:rsid w:val="7CE28401"/>
    <w:rsid w:val="7CF91BED"/>
    <w:rsid w:val="7DA5B013"/>
    <w:rsid w:val="7DCCC274"/>
    <w:rsid w:val="7E0C3655"/>
    <w:rsid w:val="7E7F9027"/>
    <w:rsid w:val="7E85D169"/>
    <w:rsid w:val="7EB874D7"/>
    <w:rsid w:val="7ECA4CC3"/>
    <w:rsid w:val="7EF7239D"/>
    <w:rsid w:val="7F48D6DF"/>
    <w:rsid w:val="7FB526A2"/>
    <w:rsid w:val="7FC789C5"/>
    <w:rsid w:val="7FE1C0CA"/>
    <w:rsid w:val="7FE4C919"/>
    <w:rsid w:val="7FEC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7EA2F"/>
  <w15:chartTrackingRefBased/>
  <w15:docId w15:val="{8B7269A8-97D2-411F-959C-A6589FC8CE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e2c3e40ef33b444e" /><Relationship Type="http://schemas.openxmlformats.org/officeDocument/2006/relationships/footer" Target="footer.xml" Id="Ra135a0023c8e462d" /><Relationship Type="http://schemas.openxmlformats.org/officeDocument/2006/relationships/numbering" Target="numbering.xml" Id="R175724068ba544d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713560f580634e2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2024-08-31T10:49:30.8998129Z</dcterms:created>
  <dcterms:modified xsi:type="dcterms:W3CDTF">2024-09-24T09:16:18.2829761Z</dcterms:modified>
  <dc:creator>Frank Krogstrup Sørensen</dc:creator>
  <lastModifiedBy>Frank Krogstrup Sørensen</lastModifiedBy>
</coreProperties>
</file>